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09F0" w14:textId="77777777" w:rsidR="00533EDB" w:rsidRDefault="00533EDB" w:rsidP="00533EDB">
      <w:pPr>
        <w:rPr>
          <w:b/>
          <w:sz w:val="32"/>
        </w:rPr>
      </w:pPr>
      <w:r>
        <w:rPr>
          <w:b/>
          <w:sz w:val="32"/>
        </w:rPr>
        <w:t>Miljöföreskrifter Svinninge hamn</w:t>
      </w:r>
    </w:p>
    <w:p w14:paraId="37983BF1" w14:textId="4E1B5641" w:rsidR="00533EDB" w:rsidRDefault="00533EDB" w:rsidP="00533EDB">
      <w:pPr>
        <w:spacing w:line="276" w:lineRule="auto"/>
      </w:pPr>
      <w:r>
        <w:t xml:space="preserve">Fastställda av styrelsen för SvSH den </w:t>
      </w:r>
    </w:p>
    <w:p w14:paraId="66405AD9" w14:textId="7645A8F0" w:rsidR="00533EDB" w:rsidRDefault="00533EDB" w:rsidP="00533EDB">
      <w:pPr>
        <w:shd w:val="clear" w:color="auto" w:fill="FFFFFF"/>
        <w:spacing w:after="135" w:line="276" w:lineRule="auto"/>
        <w:rPr>
          <w:sz w:val="24"/>
          <w:szCs w:val="24"/>
          <w:lang w:eastAsia="sv-SE"/>
        </w:rPr>
      </w:pPr>
      <w:r>
        <w:rPr>
          <w:sz w:val="24"/>
          <w:szCs w:val="24"/>
          <w:lang w:eastAsia="sv-SE"/>
        </w:rPr>
        <w:t>Svinninge hamns miljöföreskrifter syftar till att vi skall ha en giftfri hamn 2020 dvs. inga miljö- eller hälsofarliga ämnen skall spridas till marken eller vattnet från båtverksamheten i hamnområdet. På grund av många år</w:t>
      </w:r>
      <w:r w:rsidRPr="00372ED9">
        <w:rPr>
          <w:sz w:val="24"/>
          <w:szCs w:val="24"/>
          <w:lang w:eastAsia="sv-SE"/>
        </w:rPr>
        <w:t>s</w:t>
      </w:r>
      <w:r>
        <w:rPr>
          <w:sz w:val="24"/>
          <w:szCs w:val="24"/>
          <w:lang w:eastAsia="sv-SE"/>
        </w:rPr>
        <w:t xml:space="preserve"> användning av färger som innehåller giftiga metaller samt biocider kommer vi under 20</w:t>
      </w:r>
      <w:r w:rsidR="00AC0865">
        <w:rPr>
          <w:sz w:val="24"/>
          <w:szCs w:val="24"/>
          <w:lang w:eastAsia="sv-SE"/>
        </w:rPr>
        <w:t>20</w:t>
      </w:r>
      <w:r>
        <w:rPr>
          <w:sz w:val="24"/>
          <w:szCs w:val="24"/>
          <w:lang w:eastAsia="sv-SE"/>
        </w:rPr>
        <w:t xml:space="preserve"> att påbörja saneringen av vårt upptagningsområde. Kostnaden beräknas överstiga 2 miljoner kronor och i samband med att saneringen genomförs kommer all verksamhet vara inriktad på en giftfri verksamhet.</w:t>
      </w:r>
    </w:p>
    <w:p w14:paraId="4DEA2FEA" w14:textId="77777777" w:rsidR="00533EDB" w:rsidRDefault="00533EDB" w:rsidP="00533EDB">
      <w:pPr>
        <w:shd w:val="clear" w:color="auto" w:fill="FFFFFF"/>
        <w:spacing w:after="135" w:line="276" w:lineRule="auto"/>
        <w:rPr>
          <w:sz w:val="24"/>
          <w:szCs w:val="24"/>
          <w:lang w:eastAsia="sv-SE"/>
        </w:rPr>
      </w:pPr>
      <w:r w:rsidRPr="00372ED9">
        <w:rPr>
          <w:sz w:val="24"/>
          <w:szCs w:val="24"/>
          <w:lang w:eastAsia="sv-SE"/>
        </w:rPr>
        <w:t>Användningen av polerande färger (mjuka färger) är förbjudna, samt så kallade fartygsfärger som sedan tidigare förbjudits av KEMI för användning av fritidsbåtar, vilket självklart också gäller för vår hamn.</w:t>
      </w:r>
      <w:r>
        <w:rPr>
          <w:sz w:val="24"/>
          <w:szCs w:val="24"/>
          <w:lang w:eastAsia="sv-SE"/>
        </w:rPr>
        <w:t xml:space="preserve"> </w:t>
      </w:r>
    </w:p>
    <w:p w14:paraId="239BF25A" w14:textId="66780812" w:rsidR="00AC0865" w:rsidRDefault="00533EDB" w:rsidP="00AC0865">
      <w:pPr>
        <w:pStyle w:val="Default"/>
      </w:pPr>
      <w:r>
        <w:rPr>
          <w:lang w:eastAsia="sv-SE"/>
        </w:rPr>
        <w:t>Bottenfärger som godkänts för Östersjön får användas tills alternativa giftfria bottenfärger i kombination med båtbottentvätt eller spolplatta kan erbjudas i</w:t>
      </w:r>
      <w:r w:rsidR="00384E89">
        <w:rPr>
          <w:lang w:eastAsia="sv-SE"/>
        </w:rPr>
        <w:t xml:space="preserve"> hamnanläggningen/</w:t>
      </w:r>
      <w:r>
        <w:rPr>
          <w:lang w:eastAsia="sv-SE"/>
        </w:rPr>
        <w:t xml:space="preserve"> närområdet. Båtägare är skyldiga att hålla sig informerade om gällande förskrifter och vid tveksamhet skall </w:t>
      </w:r>
      <w:r w:rsidR="00384E89">
        <w:rPr>
          <w:lang w:eastAsia="sv-SE"/>
        </w:rPr>
        <w:t>slipförman</w:t>
      </w:r>
      <w:r>
        <w:rPr>
          <w:lang w:eastAsia="sv-SE"/>
        </w:rPr>
        <w:t xml:space="preserve"> kontaktas. </w:t>
      </w:r>
    </w:p>
    <w:p w14:paraId="2C3D123B" w14:textId="77777777" w:rsidR="00533EDB" w:rsidRDefault="00533EDB" w:rsidP="00533EDB">
      <w:pPr>
        <w:shd w:val="clear" w:color="auto" w:fill="FFFFFF"/>
        <w:spacing w:after="135" w:line="276" w:lineRule="auto"/>
        <w:rPr>
          <w:sz w:val="24"/>
          <w:szCs w:val="24"/>
          <w:lang w:eastAsia="sv-SE"/>
        </w:rPr>
      </w:pPr>
    </w:p>
    <w:p w14:paraId="3DF11C54" w14:textId="40EB1A66"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Varje båtägare är skyldig att följa och hålla sig uppdaterad vad gäller hamnens miljöföreskrifter, samt att följa de generella föreskrifter som utfärdats av Kemikalieinspektionen</w:t>
      </w:r>
      <w:r w:rsidR="00AC0865">
        <w:rPr>
          <w:sz w:val="24"/>
          <w:szCs w:val="24"/>
          <w:lang w:eastAsia="sv-SE"/>
        </w:rPr>
        <w:t xml:space="preserve"> </w:t>
      </w:r>
      <w:r w:rsidR="00AC0865">
        <w:rPr>
          <w:lang w:eastAsia="sv-SE"/>
        </w:rPr>
        <w:t>(</w:t>
      </w:r>
      <w:r w:rsidR="00AC0865">
        <w:rPr>
          <w:rFonts w:ascii="Arial" w:hAnsi="Arial" w:cs="Arial"/>
          <w:shd w:val="clear" w:color="auto" w:fill="FFFFFF"/>
        </w:rPr>
        <w:t>15 kap. miljöbalken och i avfallsförordningen enlig EG:s förordning (2011:927).</w:t>
      </w:r>
      <w:r w:rsidRPr="00372ED9">
        <w:rPr>
          <w:sz w:val="24"/>
          <w:szCs w:val="24"/>
          <w:lang w:eastAsia="sv-SE"/>
        </w:rPr>
        <w:t xml:space="preserve">  Dessutom följa de anvisningar som finns i säkerhetsdatabladen till varje båtbottenfärg som är godkänd av KEMI. Om en båtägare bryter mot dessa föreskrifter har föreningen rätt att ta ut en avgift som motsvarar kostnaden för att åtgärda skadan som båtägaren orsakat. </w:t>
      </w:r>
    </w:p>
    <w:p w14:paraId="65D89383" w14:textId="2BBD0FCD"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Då många båtägare kommer att behöva byta till giftfri bottenfärg, kommer eventuellt gammal bottenfärg att behövs tas bort</w:t>
      </w:r>
      <w:r w:rsidR="00AC0865">
        <w:rPr>
          <w:sz w:val="24"/>
          <w:szCs w:val="24"/>
          <w:lang w:eastAsia="sv-SE"/>
        </w:rPr>
        <w:t>. Detta måste ske</w:t>
      </w:r>
      <w:r w:rsidRPr="00372ED9">
        <w:rPr>
          <w:sz w:val="24"/>
          <w:szCs w:val="24"/>
          <w:lang w:eastAsia="sv-SE"/>
        </w:rPr>
        <w:t xml:space="preserve"> på ett sätt </w:t>
      </w:r>
      <w:r w:rsidR="00AC0865">
        <w:rPr>
          <w:sz w:val="24"/>
          <w:szCs w:val="24"/>
          <w:lang w:eastAsia="sv-SE"/>
        </w:rPr>
        <w:t>så</w:t>
      </w:r>
      <w:r w:rsidRPr="00372ED9">
        <w:rPr>
          <w:sz w:val="24"/>
          <w:szCs w:val="24"/>
          <w:lang w:eastAsia="sv-SE"/>
        </w:rPr>
        <w:t xml:space="preserve"> inte risk</w:t>
      </w:r>
      <w:r w:rsidR="00AC0865">
        <w:rPr>
          <w:sz w:val="24"/>
          <w:szCs w:val="24"/>
          <w:lang w:eastAsia="sv-SE"/>
        </w:rPr>
        <w:t xml:space="preserve"> föreligger</w:t>
      </w:r>
      <w:r w:rsidRPr="00372ED9">
        <w:rPr>
          <w:sz w:val="24"/>
          <w:szCs w:val="24"/>
          <w:lang w:eastAsia="sv-SE"/>
        </w:rPr>
        <w:t xml:space="preserve"> att marken</w:t>
      </w:r>
      <w:r w:rsidR="00AC0865">
        <w:rPr>
          <w:sz w:val="24"/>
          <w:szCs w:val="24"/>
          <w:lang w:eastAsia="sv-SE"/>
        </w:rPr>
        <w:t>/</w:t>
      </w:r>
      <w:r w:rsidR="00AC0865" w:rsidRPr="00372ED9">
        <w:rPr>
          <w:sz w:val="24"/>
          <w:szCs w:val="24"/>
          <w:lang w:eastAsia="sv-SE"/>
        </w:rPr>
        <w:t>luften eller vattnet förorena</w:t>
      </w:r>
      <w:r w:rsidR="00AC0865">
        <w:rPr>
          <w:sz w:val="24"/>
          <w:szCs w:val="24"/>
          <w:lang w:eastAsia="sv-SE"/>
        </w:rPr>
        <w:t>s</w:t>
      </w:r>
      <w:r w:rsidRPr="00372ED9">
        <w:rPr>
          <w:sz w:val="24"/>
          <w:szCs w:val="24"/>
          <w:lang w:eastAsia="sv-SE"/>
        </w:rPr>
        <w:t>.</w:t>
      </w:r>
    </w:p>
    <w:p w14:paraId="409FEFFE" w14:textId="1245E729"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Någon av följande metoder som kan användas</w:t>
      </w:r>
      <w:r w:rsidR="00384E89">
        <w:rPr>
          <w:sz w:val="24"/>
          <w:szCs w:val="24"/>
          <w:lang w:eastAsia="sv-SE"/>
        </w:rPr>
        <w:t>:</w:t>
      </w:r>
      <w:r w:rsidRPr="00372ED9">
        <w:rPr>
          <w:sz w:val="24"/>
          <w:szCs w:val="24"/>
          <w:lang w:eastAsia="sv-SE"/>
        </w:rPr>
        <w:t xml:space="preserve"> </w:t>
      </w:r>
    </w:p>
    <w:p w14:paraId="52C6B039" w14:textId="7C013C16" w:rsidR="00533EDB" w:rsidRPr="00372ED9" w:rsidRDefault="00533EDB" w:rsidP="00533EDB">
      <w:pPr>
        <w:pStyle w:val="Liststycke"/>
        <w:numPr>
          <w:ilvl w:val="0"/>
          <w:numId w:val="1"/>
        </w:numPr>
        <w:shd w:val="clear" w:color="auto" w:fill="FFFFFF"/>
        <w:spacing w:after="135" w:line="276" w:lineRule="auto"/>
        <w:rPr>
          <w:sz w:val="24"/>
          <w:szCs w:val="24"/>
          <w:lang w:eastAsia="sv-SE"/>
        </w:rPr>
      </w:pPr>
      <w:r w:rsidRPr="00372ED9">
        <w:rPr>
          <w:b/>
          <w:sz w:val="24"/>
          <w:szCs w:val="24"/>
          <w:lang w:eastAsia="sv-SE"/>
        </w:rPr>
        <w:t>Skrapning</w:t>
      </w:r>
      <w:r w:rsidRPr="00372ED9">
        <w:rPr>
          <w:sz w:val="24"/>
          <w:szCs w:val="24"/>
          <w:lang w:eastAsia="sv-SE"/>
        </w:rPr>
        <w:t xml:space="preserve">.  </w:t>
      </w:r>
      <w:r w:rsidR="001C399C" w:rsidRPr="00372ED9">
        <w:rPr>
          <w:sz w:val="24"/>
          <w:szCs w:val="24"/>
          <w:lang w:eastAsia="sv-SE"/>
        </w:rPr>
        <w:t xml:space="preserve">Om skrapmetod </w:t>
      </w:r>
      <w:r w:rsidRPr="00372ED9">
        <w:rPr>
          <w:sz w:val="24"/>
          <w:szCs w:val="24"/>
          <w:lang w:eastAsia="sv-SE"/>
        </w:rPr>
        <w:t>används</w:t>
      </w:r>
      <w:r w:rsidR="001C399C" w:rsidRPr="00372ED9">
        <w:rPr>
          <w:sz w:val="24"/>
          <w:szCs w:val="24"/>
          <w:lang w:eastAsia="sv-SE"/>
        </w:rPr>
        <w:t xml:space="preserve">, skall </w:t>
      </w:r>
      <w:r w:rsidRPr="00372ED9">
        <w:rPr>
          <w:sz w:val="24"/>
          <w:szCs w:val="24"/>
          <w:lang w:eastAsia="sv-SE"/>
        </w:rPr>
        <w:t>marktäckande duk eller annat insamlingskärl</w:t>
      </w:r>
      <w:r w:rsidR="001C399C" w:rsidRPr="00372ED9">
        <w:rPr>
          <w:sz w:val="24"/>
          <w:szCs w:val="24"/>
          <w:lang w:eastAsia="sv-SE"/>
        </w:rPr>
        <w:t xml:space="preserve"> användas för uppsamling av det som skrapas bort, för att sedan </w:t>
      </w:r>
      <w:bookmarkStart w:id="0" w:name="_Hlk13645060"/>
      <w:r w:rsidR="001C399C" w:rsidRPr="00372ED9">
        <w:rPr>
          <w:sz w:val="24"/>
          <w:szCs w:val="24"/>
          <w:lang w:eastAsia="sv-SE"/>
        </w:rPr>
        <w:t xml:space="preserve">deponeras </w:t>
      </w:r>
      <w:r w:rsidR="00AC0865">
        <w:rPr>
          <w:sz w:val="24"/>
          <w:szCs w:val="24"/>
          <w:lang w:eastAsia="sv-SE"/>
        </w:rPr>
        <w:t>enligt de anvisningar som kommunen meddelar</w:t>
      </w:r>
      <w:bookmarkEnd w:id="0"/>
      <w:r w:rsidR="00AC0865">
        <w:rPr>
          <w:sz w:val="24"/>
          <w:szCs w:val="24"/>
          <w:lang w:eastAsia="sv-SE"/>
        </w:rPr>
        <w:t>.</w:t>
      </w:r>
      <w:r w:rsidR="001C399C" w:rsidRPr="00372ED9">
        <w:rPr>
          <w:sz w:val="24"/>
          <w:szCs w:val="24"/>
          <w:lang w:eastAsia="sv-SE"/>
        </w:rPr>
        <w:t xml:space="preserve"> </w:t>
      </w:r>
    </w:p>
    <w:p w14:paraId="2B636974" w14:textId="40719F0E" w:rsidR="00533EDB" w:rsidRPr="00372ED9" w:rsidRDefault="001C399C" w:rsidP="001C399C">
      <w:pPr>
        <w:pStyle w:val="Liststycke"/>
        <w:numPr>
          <w:ilvl w:val="0"/>
          <w:numId w:val="1"/>
        </w:numPr>
        <w:shd w:val="clear" w:color="auto" w:fill="FFFFFF"/>
        <w:spacing w:after="135" w:line="276" w:lineRule="auto"/>
        <w:rPr>
          <w:sz w:val="24"/>
          <w:szCs w:val="24"/>
          <w:lang w:eastAsia="sv-SE"/>
        </w:rPr>
      </w:pPr>
      <w:r w:rsidRPr="00372ED9">
        <w:rPr>
          <w:b/>
          <w:sz w:val="24"/>
          <w:szCs w:val="24"/>
          <w:lang w:eastAsia="sv-SE"/>
        </w:rPr>
        <w:t>Sandas eller slipas</w:t>
      </w:r>
      <w:r w:rsidRPr="00372ED9">
        <w:rPr>
          <w:sz w:val="24"/>
          <w:szCs w:val="24"/>
          <w:lang w:eastAsia="sv-SE"/>
        </w:rPr>
        <w:t xml:space="preserve"> Om sand eller slipmetod används </w:t>
      </w:r>
      <w:r w:rsidR="00533EDB" w:rsidRPr="00372ED9">
        <w:rPr>
          <w:sz w:val="24"/>
          <w:szCs w:val="24"/>
          <w:lang w:eastAsia="sv-SE"/>
        </w:rPr>
        <w:t>får</w:t>
      </w:r>
      <w:r w:rsidRPr="00372ED9">
        <w:rPr>
          <w:sz w:val="24"/>
          <w:szCs w:val="24"/>
          <w:lang w:eastAsia="sv-SE"/>
        </w:rPr>
        <w:t xml:space="preserve"> detta</w:t>
      </w:r>
      <w:r w:rsidR="00533EDB" w:rsidRPr="00372ED9">
        <w:rPr>
          <w:sz w:val="24"/>
          <w:szCs w:val="24"/>
          <w:lang w:eastAsia="sv-SE"/>
        </w:rPr>
        <w:t xml:space="preserve"> endast ske genom att koppla</w:t>
      </w:r>
      <w:r w:rsidRPr="00372ED9">
        <w:rPr>
          <w:sz w:val="24"/>
          <w:szCs w:val="24"/>
          <w:lang w:eastAsia="sv-SE"/>
        </w:rPr>
        <w:t>d</w:t>
      </w:r>
      <w:r w:rsidR="00533EDB" w:rsidRPr="00372ED9">
        <w:rPr>
          <w:sz w:val="24"/>
          <w:szCs w:val="24"/>
          <w:lang w:eastAsia="sv-SE"/>
        </w:rPr>
        <w:t xml:space="preserve"> slipmaskinen till industridammsugare med hepafilter</w:t>
      </w:r>
      <w:r w:rsidRPr="00372ED9">
        <w:rPr>
          <w:sz w:val="24"/>
          <w:szCs w:val="24"/>
          <w:lang w:eastAsia="sv-SE"/>
        </w:rPr>
        <w:t xml:space="preserve"> används</w:t>
      </w:r>
      <w:r w:rsidR="00533EDB" w:rsidRPr="00372ED9">
        <w:rPr>
          <w:sz w:val="24"/>
          <w:szCs w:val="24"/>
          <w:lang w:eastAsia="sv-SE"/>
        </w:rPr>
        <w:t xml:space="preserve">. Handslipning </w:t>
      </w:r>
      <w:r w:rsidRPr="00372ED9">
        <w:rPr>
          <w:sz w:val="24"/>
          <w:szCs w:val="24"/>
          <w:lang w:eastAsia="sv-SE"/>
        </w:rPr>
        <w:t>skall</w:t>
      </w:r>
      <w:r w:rsidR="00533EDB" w:rsidRPr="00372ED9">
        <w:rPr>
          <w:sz w:val="24"/>
          <w:szCs w:val="24"/>
          <w:lang w:eastAsia="sv-SE"/>
        </w:rPr>
        <w:t xml:space="preserve"> ske på fuktad yta så att inget damm sprids. Slipresterna ska omedelbart torkas bort</w:t>
      </w:r>
      <w:r w:rsidR="00AC0865">
        <w:rPr>
          <w:sz w:val="24"/>
          <w:szCs w:val="24"/>
          <w:lang w:eastAsia="sv-SE"/>
        </w:rPr>
        <w:t>. T</w:t>
      </w:r>
      <w:r w:rsidR="00533EDB" w:rsidRPr="00372ED9">
        <w:rPr>
          <w:sz w:val="24"/>
          <w:szCs w:val="24"/>
          <w:lang w:eastAsia="sv-SE"/>
        </w:rPr>
        <w:t>rasor</w:t>
      </w:r>
      <w:r w:rsidRPr="00372ED9">
        <w:rPr>
          <w:sz w:val="24"/>
          <w:szCs w:val="24"/>
          <w:lang w:eastAsia="sv-SE"/>
        </w:rPr>
        <w:t xml:space="preserve"> som används</w:t>
      </w:r>
      <w:r w:rsidR="00533EDB" w:rsidRPr="00372ED9">
        <w:rPr>
          <w:sz w:val="24"/>
          <w:szCs w:val="24"/>
          <w:lang w:eastAsia="sv-SE"/>
        </w:rPr>
        <w:t xml:space="preserve"> </w:t>
      </w:r>
      <w:r w:rsidRPr="00372ED9">
        <w:rPr>
          <w:sz w:val="24"/>
          <w:szCs w:val="24"/>
          <w:lang w:eastAsia="sv-SE"/>
        </w:rPr>
        <w:t xml:space="preserve">skall deponeras </w:t>
      </w:r>
      <w:r w:rsidR="00533EDB" w:rsidRPr="00372ED9">
        <w:rPr>
          <w:sz w:val="24"/>
          <w:szCs w:val="24"/>
          <w:lang w:eastAsia="sv-SE"/>
        </w:rPr>
        <w:t xml:space="preserve">som farligt </w:t>
      </w:r>
      <w:r w:rsidR="00A87636" w:rsidRPr="00372ED9">
        <w:rPr>
          <w:sz w:val="24"/>
          <w:szCs w:val="24"/>
          <w:lang w:eastAsia="sv-SE"/>
        </w:rPr>
        <w:t>avfall</w:t>
      </w:r>
      <w:r w:rsidR="00A87636">
        <w:rPr>
          <w:sz w:val="24"/>
          <w:szCs w:val="24"/>
          <w:lang w:eastAsia="sv-SE"/>
        </w:rPr>
        <w:t>.</w:t>
      </w:r>
      <w:r w:rsidR="00533EDB" w:rsidRPr="00372ED9">
        <w:rPr>
          <w:sz w:val="24"/>
          <w:szCs w:val="24"/>
          <w:lang w:eastAsia="sv-SE"/>
        </w:rPr>
        <w:t xml:space="preserve">  </w:t>
      </w:r>
    </w:p>
    <w:p w14:paraId="1FD14C74" w14:textId="5CC008B8" w:rsidR="001C399C" w:rsidRPr="00372ED9" w:rsidRDefault="00533EDB" w:rsidP="00533EDB">
      <w:pPr>
        <w:shd w:val="clear" w:color="auto" w:fill="FFFFFF"/>
        <w:spacing w:after="135" w:line="276" w:lineRule="auto"/>
        <w:rPr>
          <w:sz w:val="24"/>
          <w:szCs w:val="24"/>
          <w:lang w:eastAsia="sv-SE"/>
        </w:rPr>
      </w:pPr>
      <w:r w:rsidRPr="00372ED9">
        <w:rPr>
          <w:sz w:val="24"/>
          <w:szCs w:val="24"/>
          <w:lang w:eastAsia="sv-SE"/>
        </w:rPr>
        <w:t xml:space="preserve">Blästring utgör en mycket stor risk för spridning av förorenat blästerdamm </w:t>
      </w:r>
      <w:r w:rsidR="009F652D">
        <w:rPr>
          <w:sz w:val="24"/>
          <w:szCs w:val="24"/>
          <w:lang w:eastAsia="sv-SE"/>
        </w:rPr>
        <w:t>skall</w:t>
      </w:r>
      <w:r w:rsidRPr="00372ED9">
        <w:rPr>
          <w:sz w:val="24"/>
          <w:szCs w:val="24"/>
          <w:lang w:eastAsia="sv-SE"/>
        </w:rPr>
        <w:t xml:space="preserve"> ske på fasta anläggningar med godkännande av tillsynsmyndighet och arbetsmiljöverket. Om blästring ska ske inom </w:t>
      </w:r>
      <w:r w:rsidR="001C399C" w:rsidRPr="00372ED9">
        <w:rPr>
          <w:sz w:val="24"/>
          <w:szCs w:val="24"/>
          <w:lang w:eastAsia="sv-SE"/>
        </w:rPr>
        <w:t xml:space="preserve">vårt </w:t>
      </w:r>
      <w:r w:rsidR="00AA7566" w:rsidRPr="00372ED9">
        <w:rPr>
          <w:sz w:val="24"/>
          <w:szCs w:val="24"/>
          <w:lang w:eastAsia="sv-SE"/>
        </w:rPr>
        <w:t>verksamhetsområde</w:t>
      </w:r>
      <w:r w:rsidR="001C399C" w:rsidRPr="00372ED9">
        <w:rPr>
          <w:sz w:val="24"/>
          <w:szCs w:val="24"/>
          <w:lang w:eastAsia="sv-SE"/>
        </w:rPr>
        <w:t xml:space="preserve">, </w:t>
      </w:r>
      <w:r w:rsidRPr="00372ED9">
        <w:rPr>
          <w:sz w:val="24"/>
          <w:szCs w:val="24"/>
          <w:lang w:eastAsia="sv-SE"/>
        </w:rPr>
        <w:t xml:space="preserve">skall det föranmälas till </w:t>
      </w:r>
      <w:r w:rsidR="00384E89">
        <w:rPr>
          <w:sz w:val="24"/>
          <w:szCs w:val="24"/>
          <w:lang w:eastAsia="sv-SE"/>
        </w:rPr>
        <w:t>slipförman</w:t>
      </w:r>
      <w:r w:rsidRPr="00372ED9">
        <w:rPr>
          <w:sz w:val="24"/>
          <w:szCs w:val="24"/>
          <w:lang w:eastAsia="sv-SE"/>
        </w:rPr>
        <w:t xml:space="preserve"> </w:t>
      </w:r>
      <w:r w:rsidR="00752844">
        <w:rPr>
          <w:sz w:val="24"/>
          <w:szCs w:val="24"/>
          <w:lang w:eastAsia="sv-SE"/>
        </w:rPr>
        <w:t>samt</w:t>
      </w:r>
      <w:r w:rsidRPr="00372ED9">
        <w:rPr>
          <w:sz w:val="24"/>
          <w:szCs w:val="24"/>
          <w:lang w:eastAsia="sv-SE"/>
        </w:rPr>
        <w:t xml:space="preserve"> miljö- och hälsoskyddsenheten i Österåkers kommun. </w:t>
      </w:r>
    </w:p>
    <w:p w14:paraId="3B6EB24B" w14:textId="77777777"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lastRenderedPageBreak/>
        <w:t xml:space="preserve">Vid blästring ställs höga krav på fullständig spridningskontroll varför arbetet ska ske i en helt sluten miljö med filtrerad ventilation.  </w:t>
      </w:r>
    </w:p>
    <w:p w14:paraId="20BAAAE9" w14:textId="565D1896"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Innan arbetet med att avlägsna båtbottenfärg påbörjas skall båtägaren informera hamnkaptenen</w:t>
      </w:r>
      <w:r w:rsidR="00AA7566" w:rsidRPr="00372ED9">
        <w:rPr>
          <w:sz w:val="24"/>
          <w:szCs w:val="24"/>
          <w:lang w:eastAsia="sv-SE"/>
        </w:rPr>
        <w:t xml:space="preserve">. </w:t>
      </w:r>
      <w:r w:rsidRPr="00372ED9">
        <w:rPr>
          <w:sz w:val="24"/>
          <w:szCs w:val="24"/>
          <w:lang w:eastAsia="sv-SE"/>
        </w:rPr>
        <w:t xml:space="preserve"> Principen är att alla färgrester skall samlas i täta kärl, märkas ”båtbottenfärg” och</w:t>
      </w:r>
      <w:r w:rsidR="009F652D">
        <w:rPr>
          <w:sz w:val="24"/>
          <w:szCs w:val="24"/>
          <w:lang w:eastAsia="sv-SE"/>
        </w:rPr>
        <w:t xml:space="preserve"> </w:t>
      </w:r>
      <w:r w:rsidR="009F652D" w:rsidRPr="00372ED9">
        <w:rPr>
          <w:sz w:val="24"/>
          <w:szCs w:val="24"/>
          <w:lang w:eastAsia="sv-SE"/>
        </w:rPr>
        <w:t xml:space="preserve">deponeras </w:t>
      </w:r>
      <w:r w:rsidR="009F652D">
        <w:rPr>
          <w:sz w:val="24"/>
          <w:szCs w:val="24"/>
          <w:lang w:eastAsia="sv-SE"/>
        </w:rPr>
        <w:t>enligt de anvisningar som kommunen meddelar.</w:t>
      </w:r>
      <w:r w:rsidRPr="00372ED9">
        <w:rPr>
          <w:sz w:val="24"/>
          <w:szCs w:val="24"/>
          <w:lang w:eastAsia="sv-SE"/>
        </w:rPr>
        <w:t xml:space="preserve"> </w:t>
      </w:r>
    </w:p>
    <w:p w14:paraId="343B60F2" w14:textId="07817DCE"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All användning av kemikalier som drivmedel, glykol eller färgrester skall lämnas in i för ändamålet avsedda kärl</w:t>
      </w:r>
      <w:r w:rsidR="00752844">
        <w:rPr>
          <w:sz w:val="24"/>
          <w:szCs w:val="24"/>
          <w:lang w:eastAsia="sv-SE"/>
        </w:rPr>
        <w:t xml:space="preserve"> i</w:t>
      </w:r>
      <w:r w:rsidRPr="00372ED9">
        <w:rPr>
          <w:sz w:val="24"/>
          <w:szCs w:val="24"/>
          <w:lang w:eastAsia="sv-SE"/>
        </w:rPr>
        <w:t xml:space="preserve"> miljöstationen enligt nedan. Vid osäkerhet om hur avfall skall hanteras måste </w:t>
      </w:r>
      <w:r w:rsidR="00384E89">
        <w:rPr>
          <w:sz w:val="24"/>
          <w:szCs w:val="24"/>
          <w:lang w:eastAsia="sv-SE"/>
        </w:rPr>
        <w:t xml:space="preserve">slipförman </w:t>
      </w:r>
      <w:r w:rsidRPr="00372ED9">
        <w:rPr>
          <w:sz w:val="24"/>
          <w:szCs w:val="24"/>
          <w:lang w:eastAsia="sv-SE"/>
        </w:rPr>
        <w:t>frågas.</w:t>
      </w:r>
    </w:p>
    <w:p w14:paraId="6502F582" w14:textId="77777777" w:rsidR="00533EDB" w:rsidRPr="00372ED9" w:rsidRDefault="00533EDB" w:rsidP="00533EDB">
      <w:pPr>
        <w:shd w:val="clear" w:color="auto" w:fill="FFFFFF"/>
        <w:spacing w:after="135" w:line="276" w:lineRule="auto"/>
        <w:rPr>
          <w:sz w:val="24"/>
          <w:szCs w:val="24"/>
          <w:lang w:eastAsia="sv-SE"/>
        </w:rPr>
      </w:pPr>
      <w:r w:rsidRPr="00372ED9">
        <w:rPr>
          <w:sz w:val="24"/>
          <w:szCs w:val="24"/>
          <w:lang w:eastAsia="sv-SE"/>
        </w:rPr>
        <w:t>I tabellen nedan finns regler för avfallshantering</w:t>
      </w:r>
    </w:p>
    <w:p w14:paraId="3D917503" w14:textId="77777777" w:rsidR="00533EDB" w:rsidRPr="00372ED9" w:rsidRDefault="00533EDB" w:rsidP="00533EDB">
      <w:pPr>
        <w:spacing w:after="0" w:line="276" w:lineRule="auto"/>
        <w:rPr>
          <w:b/>
        </w:rPr>
      </w:pPr>
      <w:r w:rsidRPr="00372ED9">
        <w:rPr>
          <w:b/>
          <w:u w:val="single"/>
        </w:rPr>
        <w:t>Avfallshantering</w:t>
      </w:r>
    </w:p>
    <w:p w14:paraId="1042C670" w14:textId="77777777" w:rsidR="00533EDB" w:rsidRPr="00372ED9" w:rsidRDefault="00533EDB" w:rsidP="00533EDB">
      <w:pPr>
        <w:spacing w:after="0" w:line="276" w:lineRule="auto"/>
      </w:pPr>
      <w:r w:rsidRPr="00372ED9">
        <w:rPr>
          <w:b/>
          <w:bCs/>
        </w:rPr>
        <w:t>Typ av avfall</w:t>
      </w:r>
      <w:r w:rsidRPr="00372ED9">
        <w:rPr>
          <w:b/>
          <w:bCs/>
        </w:rPr>
        <w:tab/>
      </w:r>
      <w:r w:rsidRPr="00372ED9">
        <w:rPr>
          <w:b/>
          <w:bCs/>
        </w:rPr>
        <w:tab/>
        <w:t>Tas om hand genom</w:t>
      </w:r>
      <w:r w:rsidRPr="00372ED9">
        <w:rPr>
          <w:b/>
          <w:bCs/>
        </w:rPr>
        <w:tab/>
      </w:r>
      <w:r w:rsidRPr="00372ED9">
        <w:rPr>
          <w:b/>
          <w:bCs/>
        </w:rPr>
        <w:tab/>
        <w:t>Var</w:t>
      </w:r>
    </w:p>
    <w:p w14:paraId="6CC38210" w14:textId="267C28C8" w:rsidR="00533EDB" w:rsidRPr="00372ED9" w:rsidRDefault="00533EDB" w:rsidP="00533EDB">
      <w:pPr>
        <w:spacing w:after="0" w:line="276" w:lineRule="auto"/>
      </w:pPr>
      <w:r w:rsidRPr="00372ED9">
        <w:t>Båtbatterier</w:t>
      </w:r>
      <w:r w:rsidRPr="00372ED9">
        <w:tab/>
      </w:r>
      <w:r w:rsidRPr="00372ED9">
        <w:tab/>
      </w:r>
      <w:r w:rsidRPr="00372ED9">
        <w:tab/>
        <w:t>Låda*</w:t>
      </w:r>
      <w:r w:rsidRPr="00372ED9">
        <w:tab/>
      </w:r>
      <w:r w:rsidRPr="00372ED9">
        <w:tab/>
        <w:t>SvSH</w:t>
      </w:r>
      <w:r w:rsidR="00A87636">
        <w:t>:</w:t>
      </w:r>
      <w:r w:rsidRPr="00372ED9">
        <w:t xml:space="preserve">s miljöstation </w:t>
      </w:r>
    </w:p>
    <w:p w14:paraId="236195AD" w14:textId="5C50E55E" w:rsidR="00533EDB" w:rsidRPr="00372ED9" w:rsidRDefault="00533EDB" w:rsidP="00533EDB">
      <w:pPr>
        <w:spacing w:after="0" w:line="276" w:lineRule="auto"/>
      </w:pPr>
      <w:r w:rsidRPr="00372ED9">
        <w:t xml:space="preserve">Oljefilter </w:t>
      </w:r>
      <w:r w:rsidRPr="00372ED9">
        <w:tab/>
      </w:r>
      <w:r w:rsidRPr="00372ED9">
        <w:tab/>
      </w:r>
      <w:r w:rsidRPr="00372ED9">
        <w:tab/>
        <w:t>Tunna*</w:t>
      </w:r>
      <w:r w:rsidRPr="00372ED9">
        <w:tab/>
      </w:r>
      <w:r w:rsidRPr="00372ED9">
        <w:tab/>
      </w:r>
      <w:r w:rsidR="00A87636" w:rsidRPr="00372ED9">
        <w:t>SvSH:s</w:t>
      </w:r>
      <w:r w:rsidRPr="00372ED9">
        <w:t xml:space="preserve"> miljöstation</w:t>
      </w:r>
    </w:p>
    <w:p w14:paraId="71B7DD0B" w14:textId="04354E23" w:rsidR="00533EDB" w:rsidRPr="00372ED9" w:rsidRDefault="00533EDB" w:rsidP="00533EDB">
      <w:pPr>
        <w:spacing w:after="0" w:line="276" w:lineRule="auto"/>
      </w:pPr>
      <w:r w:rsidRPr="00372ED9">
        <w:t>Olja, bränsle, lösningsmedel</w:t>
      </w:r>
      <w:r w:rsidRPr="00372ED9">
        <w:tab/>
      </w:r>
      <w:r w:rsidRPr="00372ED9">
        <w:tab/>
        <w:t>Tunna*</w:t>
      </w:r>
      <w:r w:rsidRPr="00372ED9">
        <w:tab/>
      </w:r>
      <w:r w:rsidRPr="00372ED9">
        <w:tab/>
        <w:t>SvSH</w:t>
      </w:r>
      <w:r w:rsidR="00A87636">
        <w:t>:</w:t>
      </w:r>
      <w:r w:rsidRPr="00372ED9">
        <w:t xml:space="preserve">s miljöstation </w:t>
      </w:r>
    </w:p>
    <w:p w14:paraId="35A7EEF9" w14:textId="0C034127" w:rsidR="00533EDB" w:rsidRPr="00372ED9" w:rsidRDefault="00533EDB" w:rsidP="00533EDB">
      <w:pPr>
        <w:spacing w:after="0" w:line="276" w:lineRule="auto"/>
      </w:pPr>
      <w:r w:rsidRPr="00372ED9">
        <w:t>Glykol</w:t>
      </w:r>
      <w:r w:rsidRPr="00372ED9">
        <w:tab/>
      </w:r>
      <w:r w:rsidRPr="00372ED9">
        <w:tab/>
      </w:r>
      <w:r w:rsidRPr="00372ED9">
        <w:tab/>
        <w:t>Tunna*</w:t>
      </w:r>
      <w:r w:rsidRPr="00372ED9">
        <w:tab/>
      </w:r>
      <w:r w:rsidRPr="00372ED9">
        <w:tab/>
        <w:t>SvSH</w:t>
      </w:r>
      <w:r w:rsidR="00A87636">
        <w:t>:</w:t>
      </w:r>
      <w:r w:rsidRPr="00372ED9">
        <w:t xml:space="preserve">s miljöstation </w:t>
      </w:r>
    </w:p>
    <w:p w14:paraId="0687A997" w14:textId="77777777" w:rsidR="00533EDB" w:rsidRPr="00372ED9" w:rsidRDefault="00533EDB" w:rsidP="00533EDB">
      <w:pPr>
        <w:spacing w:after="0" w:line="276" w:lineRule="auto"/>
      </w:pPr>
    </w:p>
    <w:p w14:paraId="1D81C53F" w14:textId="3A05F3EC" w:rsidR="00533EDB" w:rsidRPr="00372ED9" w:rsidRDefault="00533EDB" w:rsidP="00533EDB">
      <w:pPr>
        <w:spacing w:after="0" w:line="276" w:lineRule="auto"/>
        <w:ind w:left="2608" w:hanging="2608"/>
      </w:pPr>
      <w:r w:rsidRPr="00372ED9">
        <w:t>Färgrester och slipdamm</w:t>
      </w:r>
      <w:r w:rsidRPr="00372ED9">
        <w:tab/>
      </w:r>
      <w:r w:rsidRPr="00372ED9">
        <w:tab/>
        <w:t>Sluten burk eller sluten markduk märkt ”båtbottenfärg”</w:t>
      </w:r>
      <w:r w:rsidRPr="00372ED9">
        <w:tab/>
      </w:r>
      <w:r w:rsidR="009F652D" w:rsidRPr="00372ED9">
        <w:rPr>
          <w:sz w:val="24"/>
          <w:szCs w:val="24"/>
          <w:lang w:eastAsia="sv-SE"/>
        </w:rPr>
        <w:t xml:space="preserve">deponeras </w:t>
      </w:r>
      <w:r w:rsidR="009F652D">
        <w:rPr>
          <w:sz w:val="24"/>
          <w:szCs w:val="24"/>
          <w:lang w:eastAsia="sv-SE"/>
        </w:rPr>
        <w:t>enligt de anvisningar som kommunen</w:t>
      </w:r>
      <w:r w:rsidR="009F652D" w:rsidRPr="00372ED9">
        <w:t xml:space="preserve"> </w:t>
      </w:r>
      <w:r w:rsidR="009F652D">
        <w:t xml:space="preserve">               </w:t>
      </w:r>
    </w:p>
    <w:p w14:paraId="1678CEFE" w14:textId="046886A1" w:rsidR="00533EDB" w:rsidRDefault="009F652D" w:rsidP="00533EDB">
      <w:pPr>
        <w:spacing w:after="0" w:line="276" w:lineRule="auto"/>
        <w:ind w:left="2608" w:hanging="2608"/>
      </w:pPr>
      <w:r>
        <w:tab/>
      </w:r>
      <w:r>
        <w:tab/>
      </w:r>
      <w:r w:rsidR="00A87636">
        <w:t>m</w:t>
      </w:r>
      <w:r>
        <w:t>eddelar</w:t>
      </w:r>
    </w:p>
    <w:p w14:paraId="7F880B28" w14:textId="77777777" w:rsidR="009F652D" w:rsidRPr="00372ED9" w:rsidRDefault="009F652D" w:rsidP="00533EDB">
      <w:pPr>
        <w:spacing w:after="0" w:line="276" w:lineRule="auto"/>
        <w:ind w:left="2608" w:hanging="2608"/>
      </w:pPr>
    </w:p>
    <w:p w14:paraId="33A9963B" w14:textId="77777777" w:rsidR="00533EDB" w:rsidRPr="00372ED9" w:rsidRDefault="00533EDB" w:rsidP="00533EDB">
      <w:pPr>
        <w:spacing w:after="0" w:line="276" w:lineRule="auto"/>
      </w:pPr>
      <w:r w:rsidRPr="00372ED9">
        <w:t>Tomma färgburkar, penslar</w:t>
      </w:r>
      <w:r w:rsidRPr="00372ED9">
        <w:tab/>
      </w:r>
      <w:r w:rsidRPr="00372ED9">
        <w:tab/>
        <w:t>Tunna*</w:t>
      </w:r>
      <w:r w:rsidRPr="00372ED9">
        <w:tab/>
      </w:r>
      <w:r w:rsidRPr="00372ED9">
        <w:tab/>
        <w:t>SvSHs miljöstation</w:t>
      </w:r>
    </w:p>
    <w:p w14:paraId="0BF51281" w14:textId="7938EDC2" w:rsidR="00533EDB" w:rsidRPr="00372ED9" w:rsidRDefault="00861E43" w:rsidP="00533EDB">
      <w:pPr>
        <w:spacing w:after="0" w:line="276" w:lineRule="auto"/>
      </w:pPr>
      <w:r w:rsidRPr="00372ED9">
        <w:t>Grov</w:t>
      </w:r>
      <w:r>
        <w:t>t avfall</w:t>
      </w:r>
      <w:r w:rsidR="00533EDB" w:rsidRPr="00372ED9">
        <w:t xml:space="preserve"> övrigt</w:t>
      </w:r>
      <w:r w:rsidR="00533EDB" w:rsidRPr="00372ED9">
        <w:tab/>
      </w:r>
      <w:r w:rsidR="00533EDB" w:rsidRPr="00372ED9">
        <w:tab/>
        <w:t>Container</w:t>
      </w:r>
      <w:r w:rsidR="00533EDB" w:rsidRPr="00372ED9">
        <w:tab/>
      </w:r>
      <w:r w:rsidR="00533EDB" w:rsidRPr="00372ED9">
        <w:tab/>
        <w:t xml:space="preserve">Utanför grindarna </w:t>
      </w:r>
    </w:p>
    <w:p w14:paraId="53D393C3" w14:textId="77777777" w:rsidR="00533EDB" w:rsidRPr="00372ED9" w:rsidRDefault="00533EDB" w:rsidP="00533EDB">
      <w:pPr>
        <w:spacing w:after="0" w:line="276" w:lineRule="auto"/>
      </w:pPr>
      <w:r w:rsidRPr="00372ED9">
        <w:t>Hushållsavfall</w:t>
      </w:r>
      <w:r w:rsidRPr="00372ED9">
        <w:tab/>
      </w:r>
      <w:r w:rsidRPr="00372ED9">
        <w:tab/>
      </w:r>
      <w:r w:rsidRPr="00372ED9">
        <w:tab/>
        <w:t>Container</w:t>
      </w:r>
      <w:r w:rsidRPr="00372ED9">
        <w:tab/>
      </w:r>
      <w:r w:rsidRPr="00372ED9">
        <w:tab/>
        <w:t>Utanför grindarna</w:t>
      </w:r>
    </w:p>
    <w:p w14:paraId="76D882D1" w14:textId="77777777" w:rsidR="00533EDB" w:rsidRPr="00372ED9" w:rsidRDefault="00533EDB" w:rsidP="00533EDB">
      <w:pPr>
        <w:spacing w:after="0" w:line="276" w:lineRule="auto"/>
      </w:pPr>
      <w:r w:rsidRPr="00372ED9">
        <w:t>Latrin från båttoalett</w:t>
      </w:r>
      <w:r w:rsidRPr="00372ED9">
        <w:tab/>
      </w:r>
      <w:r w:rsidRPr="00372ED9">
        <w:tab/>
        <w:t xml:space="preserve">Toastation </w:t>
      </w:r>
      <w:r w:rsidRPr="00372ED9">
        <w:tab/>
      </w:r>
      <w:r w:rsidRPr="00372ED9">
        <w:tab/>
        <w:t>Slipbryggan</w:t>
      </w:r>
    </w:p>
    <w:p w14:paraId="6B1F8A1A" w14:textId="77777777" w:rsidR="00533EDB" w:rsidRPr="00372ED9" w:rsidRDefault="00533EDB" w:rsidP="00533EDB">
      <w:pPr>
        <w:spacing w:after="0" w:line="276" w:lineRule="auto"/>
      </w:pPr>
      <w:r w:rsidRPr="00372ED9">
        <w:t>Glas och metall sopor</w:t>
      </w:r>
      <w:r w:rsidRPr="00372ED9">
        <w:tab/>
      </w:r>
      <w:r w:rsidRPr="00372ED9">
        <w:tab/>
        <w:t>Fraktas till återvinningsstation/eget ansvar</w:t>
      </w:r>
    </w:p>
    <w:p w14:paraId="34020327" w14:textId="77777777" w:rsidR="00533EDB" w:rsidRPr="00372ED9" w:rsidRDefault="00533EDB" w:rsidP="00533EDB">
      <w:pPr>
        <w:spacing w:after="0" w:line="276" w:lineRule="auto"/>
      </w:pPr>
    </w:p>
    <w:p w14:paraId="4C3FC4D0" w14:textId="7344DE24" w:rsidR="00533EDB" w:rsidRDefault="00533EDB" w:rsidP="00533EDB">
      <w:pPr>
        <w:spacing w:after="0" w:line="276" w:lineRule="auto"/>
      </w:pPr>
      <w:r w:rsidRPr="00372ED9">
        <w:t>*Märkta för avsett ändamål</w:t>
      </w:r>
    </w:p>
    <w:p w14:paraId="340AF447" w14:textId="234A2289" w:rsidR="001461DF" w:rsidRDefault="001461DF" w:rsidP="00533EDB">
      <w:pPr>
        <w:spacing w:after="0" w:line="276" w:lineRule="auto"/>
      </w:pPr>
    </w:p>
    <w:p w14:paraId="6E1B93F8" w14:textId="5C2E5B28" w:rsidR="001461DF" w:rsidRPr="00487C02" w:rsidRDefault="001461DF" w:rsidP="00533EDB">
      <w:pPr>
        <w:spacing w:after="0" w:line="276" w:lineRule="auto"/>
        <w:rPr>
          <w:b/>
          <w:bCs/>
          <w:i/>
          <w:iCs/>
        </w:rPr>
      </w:pPr>
      <w:r w:rsidRPr="00487C02">
        <w:rPr>
          <w:b/>
          <w:bCs/>
          <w:i/>
          <w:iCs/>
        </w:rPr>
        <w:t>Dessa miljöförskrifter antagna 2019 – 08 - 01</w:t>
      </w:r>
    </w:p>
    <w:p w14:paraId="79737318" w14:textId="5D134C70" w:rsidR="00752844" w:rsidRDefault="00752844" w:rsidP="00533EDB">
      <w:pPr>
        <w:spacing w:after="0" w:line="276" w:lineRule="auto"/>
      </w:pPr>
    </w:p>
    <w:p w14:paraId="4868541B" w14:textId="5E9387BB" w:rsidR="00752844" w:rsidRPr="00752844" w:rsidRDefault="00752844" w:rsidP="00533EDB">
      <w:pPr>
        <w:spacing w:after="0" w:line="276" w:lineRule="auto"/>
        <w:rPr>
          <w:b/>
          <w:bCs/>
          <w:sz w:val="28"/>
          <w:szCs w:val="28"/>
        </w:rPr>
      </w:pPr>
      <w:r w:rsidRPr="00752844">
        <w:rPr>
          <w:b/>
          <w:bCs/>
          <w:sz w:val="28"/>
          <w:szCs w:val="28"/>
        </w:rPr>
        <w:t>STYRELSEN SvSH</w:t>
      </w:r>
      <w:bookmarkStart w:id="1" w:name="_GoBack"/>
      <w:bookmarkEnd w:id="1"/>
    </w:p>
    <w:p w14:paraId="456E2AA4" w14:textId="77777777" w:rsidR="00F773F0" w:rsidRDefault="00F773F0"/>
    <w:sectPr w:rsidR="00F77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64E4"/>
    <w:multiLevelType w:val="hybridMultilevel"/>
    <w:tmpl w:val="3138C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EDB"/>
    <w:rsid w:val="001461DF"/>
    <w:rsid w:val="001C399C"/>
    <w:rsid w:val="00372ED9"/>
    <w:rsid w:val="00384E89"/>
    <w:rsid w:val="00487C02"/>
    <w:rsid w:val="00533EDB"/>
    <w:rsid w:val="00752844"/>
    <w:rsid w:val="00861E43"/>
    <w:rsid w:val="009F652D"/>
    <w:rsid w:val="00A87636"/>
    <w:rsid w:val="00AA7566"/>
    <w:rsid w:val="00AC0865"/>
    <w:rsid w:val="00F77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2D49"/>
  <w15:docId w15:val="{8ABC9CD5-ACEC-442A-B8B5-56BE9208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DB"/>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3EDB"/>
    <w:pPr>
      <w:ind w:left="720"/>
      <w:contextualSpacing/>
    </w:pPr>
  </w:style>
  <w:style w:type="paragraph" w:customStyle="1" w:styleId="Default">
    <w:name w:val="Default"/>
    <w:rsid w:val="00AC08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652</Words>
  <Characters>3459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 Karlsson</cp:lastModifiedBy>
  <cp:revision>9</cp:revision>
  <dcterms:created xsi:type="dcterms:W3CDTF">2018-11-06T09:26:00Z</dcterms:created>
  <dcterms:modified xsi:type="dcterms:W3CDTF">2019-08-02T12:40:00Z</dcterms:modified>
</cp:coreProperties>
</file>